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3FE7FC41" wp14:paraId="2C078E63" wp14:textId="713867B9">
      <w:pPr>
        <w:pStyle w:val="Normal"/>
      </w:pPr>
      <w:r w:rsidR="1CDD0838">
        <w:rPr/>
        <w:t>Leo Newton</w:t>
      </w:r>
    </w:p>
    <w:p w:rsidR="1CDD0838" w:rsidP="3FE7FC41" w:rsidRDefault="1CDD0838" w14:paraId="425B1DC7" w14:textId="7E1D176E">
      <w:pPr>
        <w:pStyle w:val="Normal"/>
      </w:pPr>
      <w:r w:rsidR="1CDD0838">
        <w:rPr/>
        <w:t>12/26/23</w:t>
      </w:r>
    </w:p>
    <w:p w:rsidR="1CDD0838" w:rsidP="3FE7FC41" w:rsidRDefault="1CDD0838" w14:paraId="0C8734F6" w14:textId="6CD667E5">
      <w:pPr>
        <w:pStyle w:val="Normal"/>
      </w:pPr>
      <w:r w:rsidR="1CDD0838">
        <w:rPr/>
        <w:t>#2</w:t>
      </w:r>
    </w:p>
    <w:p w:rsidR="3FE7FC41" w:rsidP="3FE7FC41" w:rsidRDefault="3FE7FC41" w14:paraId="7C1CFD0C" w14:textId="382EC228">
      <w:pPr>
        <w:pStyle w:val="Normal"/>
      </w:pPr>
    </w:p>
    <w:p w:rsidR="3FE7FC41" w:rsidP="3FE7FC41" w:rsidRDefault="3FE7FC41" w14:paraId="2390DCE1" w14:textId="65F72A7A">
      <w:pPr>
        <w:pStyle w:val="Normal"/>
        <w:ind w:left="0"/>
        <w:rPr>
          <w:noProof w:val="0"/>
          <w:lang w:val="en-US"/>
        </w:rPr>
      </w:pPr>
      <w:r w:rsidRPr="3FE7FC41" w:rsidR="3FE7FC41">
        <w:rPr>
          <w:noProof w:val="0"/>
          <w:lang w:val="en-US"/>
        </w:rPr>
        <w:t xml:space="preserve">1. </w:t>
      </w:r>
      <w:r w:rsidRPr="3FE7FC41" w:rsidR="1CDD0838">
        <w:rPr>
          <w:noProof w:val="0"/>
          <w:lang w:val="en-US"/>
        </w:rPr>
        <w:t>Explain different IP addressing strategies, for example, the pros and cons of IPv4 and IPv6.</w:t>
      </w:r>
    </w:p>
    <w:p w:rsidR="3CA9A457" w:rsidP="3FE7FC41" w:rsidRDefault="3CA9A457" w14:paraId="53BBB1C9" w14:textId="670D3BAA">
      <w:pPr>
        <w:pStyle w:val="Normal"/>
      </w:pPr>
      <w:r w:rsidR="3CA9A457">
        <w:rPr/>
        <w:t>IPv4</w:t>
      </w:r>
    </w:p>
    <w:p w:rsidR="3CA9A457" w:rsidP="3FE7FC41" w:rsidRDefault="3CA9A457" w14:paraId="36157A78" w14:textId="4C5FEE28">
      <w:pPr>
        <w:pStyle w:val="Normal"/>
        <w:rPr>
          <w:noProof w:val="0"/>
          <w:lang w:val="en-US"/>
        </w:rPr>
      </w:pPr>
      <w:r w:rsidRPr="3FE7FC41" w:rsidR="3CA9A457">
        <w:rPr>
          <w:noProof w:val="0"/>
          <w:lang w:val="en-US"/>
        </w:rPr>
        <w:t>Pros:</w:t>
      </w:r>
    </w:p>
    <w:p w:rsidR="3CA9A457" w:rsidP="3FE7FC41" w:rsidRDefault="3CA9A457" w14:paraId="7F4C092E" w14:textId="26E6144C">
      <w:pPr>
        <w:pStyle w:val="Normal"/>
        <w:rPr>
          <w:noProof w:val="0"/>
          <w:lang w:val="en-US"/>
        </w:rPr>
      </w:pPr>
      <w:r w:rsidRPr="3FE7FC41" w:rsidR="3CA9A457">
        <w:rPr>
          <w:noProof w:val="0"/>
          <w:lang w:val="en-US"/>
        </w:rPr>
        <w:t>Ubiquity:</w:t>
      </w:r>
      <w:r w:rsidRPr="3FE7FC41" w:rsidR="3CA9A457">
        <w:rPr>
          <w:noProof w:val="0"/>
          <w:lang w:val="en-US"/>
        </w:rPr>
        <w:t xml:space="preserve"> IPv4 is the most widely used protocol and is supported by the majority of devices and networks.</w:t>
      </w:r>
    </w:p>
    <w:p w:rsidR="3CA9A457" w:rsidP="3FE7FC41" w:rsidRDefault="3CA9A457" w14:paraId="0334B3CD" w14:textId="4AF75C4E">
      <w:pPr>
        <w:pStyle w:val="Normal"/>
        <w:rPr>
          <w:noProof w:val="0"/>
          <w:lang w:val="en-US"/>
        </w:rPr>
      </w:pPr>
      <w:r w:rsidRPr="3FE7FC41" w:rsidR="3CA9A457">
        <w:rPr>
          <w:noProof w:val="0"/>
          <w:lang w:val="en-US"/>
        </w:rPr>
        <w:t>Simplicity:</w:t>
      </w:r>
      <w:r w:rsidRPr="3FE7FC41" w:rsidR="3CA9A457">
        <w:rPr>
          <w:noProof w:val="0"/>
          <w:lang w:val="en-US"/>
        </w:rPr>
        <w:t xml:space="preserve"> </w:t>
      </w:r>
      <w:r w:rsidRPr="3FE7FC41" w:rsidR="3CA9A457">
        <w:rPr>
          <w:noProof w:val="0"/>
          <w:lang w:val="en-US"/>
        </w:rPr>
        <w:t>It's</w:t>
      </w:r>
      <w:r w:rsidRPr="3FE7FC41" w:rsidR="3CA9A457">
        <w:rPr>
          <w:noProof w:val="0"/>
          <w:lang w:val="en-US"/>
        </w:rPr>
        <w:t xml:space="preserve"> easier to read and remember because of its simpler, dotted-decimal notation (e.g., 192.168.0.1).</w:t>
      </w:r>
    </w:p>
    <w:p w:rsidR="3CA9A457" w:rsidP="3FE7FC41" w:rsidRDefault="3CA9A457" w14:paraId="50EB5B99" w14:textId="6CCE4806">
      <w:pPr>
        <w:pStyle w:val="Normal"/>
        <w:rPr>
          <w:noProof w:val="0"/>
          <w:lang w:val="en-US"/>
        </w:rPr>
      </w:pPr>
      <w:r w:rsidRPr="3FE7FC41" w:rsidR="3CA9A457">
        <w:rPr>
          <w:noProof w:val="0"/>
          <w:lang w:val="en-US"/>
        </w:rPr>
        <w:t>Established Infrastructure:</w:t>
      </w:r>
      <w:r w:rsidRPr="3FE7FC41" w:rsidR="3CA9A457">
        <w:rPr>
          <w:noProof w:val="0"/>
          <w:lang w:val="en-US"/>
        </w:rPr>
        <w:t xml:space="preserve"> A vast amount of networking hardware and software is designed to work with IPv4, </w:t>
      </w:r>
      <w:r w:rsidRPr="3FE7FC41" w:rsidR="3CA9A457">
        <w:rPr>
          <w:noProof w:val="0"/>
          <w:lang w:val="en-US"/>
        </w:rPr>
        <w:t>providing</w:t>
      </w:r>
      <w:r w:rsidRPr="3FE7FC41" w:rsidR="3CA9A457">
        <w:rPr>
          <w:noProof w:val="0"/>
          <w:lang w:val="en-US"/>
        </w:rPr>
        <w:t xml:space="preserve"> a broad base of experience and resources for troubleshooting and support.</w:t>
      </w:r>
    </w:p>
    <w:p w:rsidR="3CA9A457" w:rsidP="3FE7FC41" w:rsidRDefault="3CA9A457" w14:paraId="056C0223" w14:textId="1C52092F">
      <w:pPr>
        <w:pStyle w:val="Normal"/>
        <w:rPr>
          <w:noProof w:val="0"/>
          <w:lang w:val="en-US"/>
        </w:rPr>
      </w:pPr>
      <w:r w:rsidRPr="3FE7FC41" w:rsidR="3CA9A457">
        <w:rPr>
          <w:noProof w:val="0"/>
          <w:lang w:val="en-US"/>
        </w:rPr>
        <w:t>Cons:</w:t>
      </w:r>
    </w:p>
    <w:p w:rsidR="3CA9A457" w:rsidP="3FE7FC41" w:rsidRDefault="3CA9A457" w14:paraId="782B209F" w14:textId="3E971447">
      <w:pPr>
        <w:pStyle w:val="Normal"/>
        <w:rPr>
          <w:noProof w:val="0"/>
          <w:lang w:val="en-US"/>
        </w:rPr>
      </w:pPr>
      <w:r w:rsidRPr="3FE7FC41" w:rsidR="3CA9A457">
        <w:rPr>
          <w:noProof w:val="0"/>
          <w:lang w:val="en-US"/>
        </w:rPr>
        <w:t>Limited Address Space:</w:t>
      </w:r>
      <w:r w:rsidRPr="3FE7FC41" w:rsidR="3CA9A457">
        <w:rPr>
          <w:noProof w:val="0"/>
          <w:lang w:val="en-US"/>
        </w:rPr>
        <w:t xml:space="preserve"> IPv4 offers about 4.3 billion unique addresses, which sounded like a lot in the early days of the internet but is insufficient for today's explosive growth of devices.</w:t>
      </w:r>
    </w:p>
    <w:p w:rsidR="3CA9A457" w:rsidP="3FE7FC41" w:rsidRDefault="3CA9A457" w14:paraId="0AD7AD03" w14:textId="1CF6A2EB">
      <w:pPr>
        <w:pStyle w:val="Normal"/>
        <w:rPr>
          <w:noProof w:val="0"/>
          <w:lang w:val="en-US"/>
        </w:rPr>
      </w:pPr>
      <w:r w:rsidRPr="3FE7FC41" w:rsidR="3CA9A457">
        <w:rPr>
          <w:noProof w:val="0"/>
          <w:lang w:val="en-US"/>
        </w:rPr>
        <w:t>Need for NAT:</w:t>
      </w:r>
      <w:r w:rsidRPr="3FE7FC41" w:rsidR="3CA9A457">
        <w:rPr>
          <w:noProof w:val="0"/>
          <w:lang w:val="en-US"/>
        </w:rPr>
        <w:t xml:space="preserve"> To cope with the address shortage, networks often use Network Address Translation (NAT), which can complicate certain types of network communications and hinder end-to-end connectivity.</w:t>
      </w:r>
    </w:p>
    <w:p w:rsidR="3CA9A457" w:rsidP="3FE7FC41" w:rsidRDefault="3CA9A457" w14:paraId="75AF3920" w14:textId="6331284D">
      <w:pPr>
        <w:pStyle w:val="Normal"/>
        <w:rPr>
          <w:noProof w:val="0"/>
          <w:lang w:val="en-US"/>
        </w:rPr>
      </w:pPr>
      <w:r w:rsidRPr="3FE7FC41" w:rsidR="3CA9A457">
        <w:rPr>
          <w:noProof w:val="0"/>
          <w:lang w:val="en-US"/>
        </w:rPr>
        <w:t>Lack of certain modern features:</w:t>
      </w:r>
      <w:r w:rsidRPr="3FE7FC41" w:rsidR="3CA9A457">
        <w:rPr>
          <w:noProof w:val="0"/>
          <w:lang w:val="en-US"/>
        </w:rPr>
        <w:t xml:space="preserve"> IPv4 lacks some built-in features that are standard in IPv6, such as efficient routing and auto-configuration capabilities.</w:t>
      </w:r>
    </w:p>
    <w:p w:rsidR="3CA9A457" w:rsidP="3FE7FC41" w:rsidRDefault="3CA9A457" w14:paraId="30602983" w14:textId="09F88830">
      <w:pPr>
        <w:pStyle w:val="Normal"/>
      </w:pPr>
      <w:r w:rsidR="3CA9A457">
        <w:rPr/>
        <w:t>IPv6</w:t>
      </w:r>
    </w:p>
    <w:p w:rsidR="3CA9A457" w:rsidP="3FE7FC41" w:rsidRDefault="3CA9A457" w14:paraId="5414D927" w14:textId="5BC841CF">
      <w:pPr>
        <w:pStyle w:val="Normal"/>
        <w:rPr>
          <w:noProof w:val="0"/>
          <w:lang w:val="en-US"/>
        </w:rPr>
      </w:pPr>
      <w:r w:rsidRPr="3FE7FC41" w:rsidR="3CA9A457">
        <w:rPr>
          <w:noProof w:val="0"/>
          <w:lang w:val="en-US"/>
        </w:rPr>
        <w:t>Pros:</w:t>
      </w:r>
    </w:p>
    <w:p w:rsidR="3CA9A457" w:rsidP="3FE7FC41" w:rsidRDefault="3CA9A457" w14:paraId="1697ED05" w14:textId="729F66CD">
      <w:pPr>
        <w:pStyle w:val="Normal"/>
        <w:rPr>
          <w:noProof w:val="0"/>
          <w:lang w:val="en-US"/>
        </w:rPr>
      </w:pPr>
      <w:r w:rsidRPr="3FE7FC41" w:rsidR="3CA9A457">
        <w:rPr>
          <w:noProof w:val="0"/>
          <w:lang w:val="en-US"/>
        </w:rPr>
        <w:t>Vast Address Space:</w:t>
      </w:r>
      <w:r w:rsidRPr="3FE7FC41" w:rsidR="3CA9A457">
        <w:rPr>
          <w:noProof w:val="0"/>
          <w:lang w:val="en-US"/>
        </w:rPr>
        <w:t xml:space="preserve"> IPv6 </w:t>
      </w:r>
      <w:r w:rsidRPr="3FE7FC41" w:rsidR="3CA9A457">
        <w:rPr>
          <w:noProof w:val="0"/>
          <w:lang w:val="en-US"/>
        </w:rPr>
        <w:t>provides</w:t>
      </w:r>
      <w:r w:rsidRPr="3FE7FC41" w:rsidR="3CA9A457">
        <w:rPr>
          <w:noProof w:val="0"/>
          <w:lang w:val="en-US"/>
        </w:rPr>
        <w:t xml:space="preserve"> approximately </w:t>
      </w:r>
      <w:r w:rsidRPr="3FE7FC41" w:rsidR="3CA9A457">
        <w:rPr>
          <w:noProof w:val="0"/>
          <w:lang w:val="x-IV"/>
        </w:rPr>
        <w:t>3.4×1038</w:t>
      </w:r>
      <w:r w:rsidRPr="3FE7FC41" w:rsidR="3CA9A457">
        <w:rPr>
          <w:noProof w:val="0"/>
          <w:lang w:val="en-US"/>
        </w:rPr>
        <w:t>3.4×1038 addresses, ensuring global reachability and scalability far into the future.</w:t>
      </w:r>
    </w:p>
    <w:p w:rsidR="3CA9A457" w:rsidP="3FE7FC41" w:rsidRDefault="3CA9A457" w14:paraId="132AEB1C" w14:textId="7A29760C">
      <w:pPr>
        <w:pStyle w:val="Normal"/>
        <w:rPr>
          <w:noProof w:val="0"/>
          <w:lang w:val="en-US"/>
        </w:rPr>
      </w:pPr>
      <w:r w:rsidRPr="3FE7FC41" w:rsidR="3CA9A457">
        <w:rPr>
          <w:noProof w:val="0"/>
          <w:lang w:val="en-US"/>
        </w:rPr>
        <w:t>Improved Routing and Network Autoconfiguration:</w:t>
      </w:r>
      <w:r w:rsidRPr="3FE7FC41" w:rsidR="3CA9A457">
        <w:rPr>
          <w:noProof w:val="0"/>
          <w:lang w:val="en-US"/>
        </w:rPr>
        <w:t xml:space="preserve"> IPv6 allows for more efficient routing and automatic address configuration, reducing the need for manual setup and potential human errors.</w:t>
      </w:r>
    </w:p>
    <w:p w:rsidR="3CA9A457" w:rsidP="3FE7FC41" w:rsidRDefault="3CA9A457" w14:paraId="44CD1320" w14:textId="317DF713">
      <w:pPr>
        <w:pStyle w:val="Normal"/>
        <w:rPr>
          <w:noProof w:val="0"/>
          <w:lang w:val="en-US"/>
        </w:rPr>
      </w:pPr>
      <w:r w:rsidRPr="3FE7FC41" w:rsidR="3CA9A457">
        <w:rPr>
          <w:noProof w:val="0"/>
          <w:lang w:val="en-US"/>
        </w:rPr>
        <w:t>Built-in Security:</w:t>
      </w:r>
      <w:r w:rsidRPr="3FE7FC41" w:rsidR="3CA9A457">
        <w:rPr>
          <w:noProof w:val="0"/>
          <w:lang w:val="en-US"/>
        </w:rPr>
        <w:t xml:space="preserve"> IPv6 was designed with IPsec, a suite for securing internet communication, making it theoretically more secure than IPv4.</w:t>
      </w:r>
    </w:p>
    <w:p w:rsidR="3CA9A457" w:rsidP="3FE7FC41" w:rsidRDefault="3CA9A457" w14:paraId="46AFB723" w14:textId="3AB7F352">
      <w:pPr>
        <w:pStyle w:val="Normal"/>
        <w:rPr>
          <w:noProof w:val="0"/>
          <w:lang w:val="en-US"/>
        </w:rPr>
      </w:pPr>
      <w:r w:rsidRPr="3FE7FC41" w:rsidR="3CA9A457">
        <w:rPr>
          <w:noProof w:val="0"/>
          <w:lang w:val="en-US"/>
        </w:rPr>
        <w:t>No Need for NAT:</w:t>
      </w:r>
      <w:r w:rsidRPr="3FE7FC41" w:rsidR="3CA9A457">
        <w:rPr>
          <w:noProof w:val="0"/>
          <w:lang w:val="en-US"/>
        </w:rPr>
        <w:t xml:space="preserve"> The ample address space </w:t>
      </w:r>
      <w:r w:rsidRPr="3FE7FC41" w:rsidR="3CA9A457">
        <w:rPr>
          <w:noProof w:val="0"/>
          <w:lang w:val="en-US"/>
        </w:rPr>
        <w:t>eliminates</w:t>
      </w:r>
      <w:r w:rsidRPr="3FE7FC41" w:rsidR="3CA9A457">
        <w:rPr>
          <w:noProof w:val="0"/>
          <w:lang w:val="en-US"/>
        </w:rPr>
        <w:t xml:space="preserve"> the need for NAT, </w:t>
      </w:r>
      <w:r w:rsidRPr="3FE7FC41" w:rsidR="3CA9A457">
        <w:rPr>
          <w:noProof w:val="0"/>
          <w:lang w:val="en-US"/>
        </w:rPr>
        <w:t>facilitating</w:t>
      </w:r>
      <w:r w:rsidRPr="3FE7FC41" w:rsidR="3CA9A457">
        <w:rPr>
          <w:noProof w:val="0"/>
          <w:lang w:val="en-US"/>
        </w:rPr>
        <w:t xml:space="preserve"> direct addressability and end-to-end integrity, which is particularly beneficial for certain services and devices.</w:t>
      </w:r>
    </w:p>
    <w:p w:rsidR="3CA9A457" w:rsidP="3FE7FC41" w:rsidRDefault="3CA9A457" w14:paraId="1C27E91F" w14:textId="4E5B7205">
      <w:pPr>
        <w:pStyle w:val="Normal"/>
        <w:rPr>
          <w:noProof w:val="0"/>
          <w:lang w:val="en-US"/>
        </w:rPr>
      </w:pPr>
      <w:r w:rsidRPr="3FE7FC41" w:rsidR="3CA9A457">
        <w:rPr>
          <w:noProof w:val="0"/>
          <w:lang w:val="en-US"/>
        </w:rPr>
        <w:t>Cons:</w:t>
      </w:r>
    </w:p>
    <w:p w:rsidR="3CA9A457" w:rsidP="3FE7FC41" w:rsidRDefault="3CA9A457" w14:paraId="67809438" w14:textId="3D98D2D3">
      <w:pPr>
        <w:pStyle w:val="Normal"/>
        <w:rPr>
          <w:noProof w:val="0"/>
          <w:lang w:val="en-US"/>
        </w:rPr>
      </w:pPr>
      <w:r w:rsidRPr="3FE7FC41" w:rsidR="3CA9A457">
        <w:rPr>
          <w:noProof w:val="0"/>
          <w:lang w:val="en-US"/>
        </w:rPr>
        <w:t>Complexity:</w:t>
      </w:r>
      <w:r w:rsidRPr="3FE7FC41" w:rsidR="3CA9A457">
        <w:rPr>
          <w:noProof w:val="0"/>
          <w:lang w:val="en-US"/>
        </w:rPr>
        <w:t xml:space="preserve"> The hexadecimal notation of IPv6 addresses (e.g., 2001:0db8:85a3:0000:0000:8a2e:0370:7334) is more complex and harder for humans to read and remember.</w:t>
      </w:r>
    </w:p>
    <w:p w:rsidR="3CA9A457" w:rsidP="3FE7FC41" w:rsidRDefault="3CA9A457" w14:paraId="096C87C7" w14:textId="5444D848">
      <w:pPr>
        <w:pStyle w:val="Normal"/>
        <w:rPr>
          <w:noProof w:val="0"/>
          <w:lang w:val="en-US"/>
        </w:rPr>
      </w:pPr>
      <w:r w:rsidRPr="3FE7FC41" w:rsidR="3CA9A457">
        <w:rPr>
          <w:noProof w:val="0"/>
          <w:lang w:val="en-US"/>
        </w:rPr>
        <w:t>Transitioning Challenges:</w:t>
      </w:r>
      <w:r w:rsidRPr="3FE7FC41" w:rsidR="3CA9A457">
        <w:rPr>
          <w:noProof w:val="0"/>
          <w:lang w:val="en-US"/>
        </w:rPr>
        <w:t xml:space="preserve"> Moving from IPv4 to IPv6 can be complex and costly, requiring significant changes to infrastructure and software.</w:t>
      </w:r>
    </w:p>
    <w:p w:rsidR="3CA9A457" w:rsidP="3FE7FC41" w:rsidRDefault="3CA9A457" w14:paraId="6A6E01EA" w14:textId="6C21FAB8">
      <w:pPr>
        <w:pStyle w:val="Normal"/>
        <w:rPr>
          <w:noProof w:val="0"/>
          <w:lang w:val="en-US"/>
        </w:rPr>
      </w:pPr>
      <w:r w:rsidRPr="3FE7FC41" w:rsidR="3CA9A457">
        <w:rPr>
          <w:noProof w:val="0"/>
          <w:lang w:val="en-US"/>
        </w:rPr>
        <w:t>Compatibility Issues:</w:t>
      </w:r>
      <w:r w:rsidRPr="3FE7FC41" w:rsidR="3CA9A457">
        <w:rPr>
          <w:noProof w:val="0"/>
          <w:lang w:val="en-US"/>
        </w:rPr>
        <w:t xml:space="preserve"> Older hardware and software might not support IPv6, leading to compatibility problems and the need for dual-stack configurations (running IPv4 and IPv6 in parallel).</w:t>
      </w:r>
    </w:p>
    <w:p w:rsidR="3CA9A457" w:rsidP="3FE7FC41" w:rsidRDefault="3CA9A457" w14:paraId="6190ACB3" w14:textId="38BE4BB9">
      <w:pPr>
        <w:pStyle w:val="Normal"/>
        <w:rPr>
          <w:noProof w:val="0"/>
          <w:lang w:val="en-US"/>
        </w:rPr>
      </w:pPr>
      <w:r w:rsidRPr="3FE7FC41" w:rsidR="3CA9A457">
        <w:rPr>
          <w:noProof w:val="0"/>
          <w:lang w:val="en-US"/>
        </w:rPr>
        <w:t>Operational Learning Curve:</w:t>
      </w:r>
      <w:r w:rsidRPr="3FE7FC41" w:rsidR="3CA9A457">
        <w:rPr>
          <w:noProof w:val="0"/>
          <w:lang w:val="en-US"/>
        </w:rPr>
        <w:t xml:space="preserve"> Network professionals may need training to become familiar with the nuances of IPv6, from configuration to security.</w:t>
      </w:r>
    </w:p>
    <w:p w:rsidR="3FE7FC41" w:rsidP="3FE7FC41" w:rsidRDefault="3FE7FC41" w14:paraId="3A5A0FFC" w14:textId="46F6EE33">
      <w:pPr>
        <w:pStyle w:val="Normal"/>
        <w:rPr>
          <w:noProof w:val="0"/>
          <w:lang w:val="en-US"/>
        </w:rPr>
      </w:pPr>
    </w:p>
    <w:p w:rsidR="3A43BA51" w:rsidP="3FE7FC41" w:rsidRDefault="3A43BA51" w14:paraId="631C0CCB" w14:textId="7C09E8AE">
      <w:pPr>
        <w:pStyle w:val="Normal"/>
        <w:rPr>
          <w:noProof w:val="0"/>
          <w:lang w:val="en-US"/>
        </w:rPr>
      </w:pPr>
      <w:r w:rsidRPr="3FE7FC41" w:rsidR="3A43BA51">
        <w:rPr>
          <w:noProof w:val="0"/>
          <w:lang w:val="en-US"/>
        </w:rPr>
        <w:t xml:space="preserve">2. </w:t>
      </w:r>
      <w:r w:rsidRPr="3FE7FC41" w:rsidR="1CDD0838">
        <w:rPr>
          <w:noProof w:val="0"/>
          <w:lang w:val="en-US"/>
        </w:rPr>
        <w:t>Explain some of the network topologies in use today and what type(s) of networks are those topologies commonly found.</w:t>
      </w:r>
    </w:p>
    <w:p w:rsidR="3FE7FC41" w:rsidP="3FE7FC41" w:rsidRDefault="3FE7FC41" w14:paraId="52E038DC" w14:textId="397A8434">
      <w:pPr>
        <w:pStyle w:val="Normal"/>
        <w:rPr>
          <w:b w:val="1"/>
          <w:bCs w:val="1"/>
        </w:rPr>
      </w:pPr>
    </w:p>
    <w:p w:rsidR="6F1099B5" w:rsidP="3FE7FC41" w:rsidRDefault="6F1099B5" w14:paraId="3182014B" w14:textId="390A3ACE">
      <w:pPr>
        <w:pStyle w:val="Normal"/>
        <w:rPr>
          <w:b w:val="1"/>
          <w:bCs w:val="1"/>
        </w:rPr>
      </w:pPr>
      <w:r w:rsidRPr="3FE7FC41" w:rsidR="6F1099B5">
        <w:rPr>
          <w:b w:val="1"/>
          <w:bCs w:val="1"/>
        </w:rPr>
        <w:t>Bus Topology</w:t>
      </w:r>
    </w:p>
    <w:p w:rsidR="6F1099B5" w:rsidP="3FE7FC41" w:rsidRDefault="6F1099B5" w14:paraId="4D9B4F32" w14:textId="40B1C35A">
      <w:pPr>
        <w:pStyle w:val="Normal"/>
        <w:rPr>
          <w:noProof w:val="0"/>
          <w:lang w:val="en-US"/>
        </w:rPr>
      </w:pPr>
      <w:r w:rsidRPr="3FE7FC41" w:rsidR="6F1099B5">
        <w:rPr>
          <w:noProof w:val="0"/>
          <w:lang w:val="en-US"/>
        </w:rPr>
        <w:t>Description:</w:t>
      </w:r>
      <w:r w:rsidRPr="3FE7FC41" w:rsidR="6F1099B5">
        <w:rPr>
          <w:noProof w:val="0"/>
          <w:lang w:val="en-US"/>
        </w:rPr>
        <w:t xml:space="preserve"> All devices are connected to a single central cable, the bus. Signals from the source travel in both directions to all machines.</w:t>
      </w:r>
    </w:p>
    <w:p w:rsidR="6F1099B5" w:rsidP="3FE7FC41" w:rsidRDefault="6F1099B5" w14:paraId="34F2457E" w14:textId="33C15FD2">
      <w:pPr>
        <w:pStyle w:val="Normal"/>
        <w:rPr>
          <w:noProof w:val="0"/>
          <w:lang w:val="en-US"/>
        </w:rPr>
      </w:pPr>
      <w:r w:rsidRPr="3FE7FC41" w:rsidR="6F1099B5">
        <w:rPr>
          <w:noProof w:val="0"/>
          <w:lang w:val="en-US"/>
        </w:rPr>
        <w:t>Common Use:</w:t>
      </w:r>
      <w:r w:rsidRPr="3FE7FC41" w:rsidR="6F1099B5">
        <w:rPr>
          <w:noProof w:val="0"/>
          <w:lang w:val="en-US"/>
        </w:rPr>
        <w:t xml:space="preserve"> It was once popular in small networks, such as in small offices or schools, but has </w:t>
      </w:r>
      <w:r w:rsidRPr="3FE7FC41" w:rsidR="6F1099B5">
        <w:rPr>
          <w:noProof w:val="0"/>
          <w:lang w:val="en-US"/>
        </w:rPr>
        <w:t>largely been</w:t>
      </w:r>
      <w:r w:rsidRPr="3FE7FC41" w:rsidR="6F1099B5">
        <w:rPr>
          <w:noProof w:val="0"/>
          <w:lang w:val="en-US"/>
        </w:rPr>
        <w:t xml:space="preserve"> phased out due to its limitations.</w:t>
      </w:r>
    </w:p>
    <w:p w:rsidR="6F1099B5" w:rsidP="3FE7FC41" w:rsidRDefault="6F1099B5" w14:paraId="50DA836A" w14:textId="1814C99C">
      <w:pPr>
        <w:pStyle w:val="Normal"/>
        <w:rPr>
          <w:noProof w:val="0"/>
          <w:lang w:val="en-US"/>
        </w:rPr>
      </w:pPr>
      <w:r w:rsidRPr="3FE7FC41" w:rsidR="6F1099B5">
        <w:rPr>
          <w:noProof w:val="0"/>
          <w:lang w:val="en-US"/>
        </w:rPr>
        <w:t>Pros:</w:t>
      </w:r>
      <w:r w:rsidRPr="3FE7FC41" w:rsidR="6F1099B5">
        <w:rPr>
          <w:noProof w:val="0"/>
          <w:lang w:val="en-US"/>
        </w:rPr>
        <w:t xml:space="preserve"> Easy to implement and extend; requires less cable than some topologies.</w:t>
      </w:r>
    </w:p>
    <w:p w:rsidR="6F1099B5" w:rsidP="3FE7FC41" w:rsidRDefault="6F1099B5" w14:paraId="0D99B5F8" w14:textId="29D16E3C">
      <w:pPr>
        <w:pStyle w:val="Normal"/>
        <w:rPr>
          <w:noProof w:val="0"/>
          <w:lang w:val="en-US"/>
        </w:rPr>
      </w:pPr>
      <w:r w:rsidRPr="3FE7FC41" w:rsidR="6F1099B5">
        <w:rPr>
          <w:noProof w:val="0"/>
          <w:lang w:val="en-US"/>
        </w:rPr>
        <w:t>Cons:</w:t>
      </w:r>
      <w:r w:rsidRPr="3FE7FC41" w:rsidR="6F1099B5">
        <w:rPr>
          <w:noProof w:val="0"/>
          <w:lang w:val="en-US"/>
        </w:rPr>
        <w:t xml:space="preserve"> A failure in the main cable stops all transmission. Performance degrades with heavy traffic or as more devices are added.</w:t>
      </w:r>
    </w:p>
    <w:p w:rsidR="6F1099B5" w:rsidP="3FE7FC41" w:rsidRDefault="6F1099B5" w14:paraId="3987F476" w14:textId="2432C3AD">
      <w:pPr>
        <w:pStyle w:val="Normal"/>
        <w:rPr>
          <w:b w:val="1"/>
          <w:bCs w:val="1"/>
        </w:rPr>
      </w:pPr>
      <w:r w:rsidRPr="3FE7FC41" w:rsidR="6F1099B5">
        <w:rPr>
          <w:b w:val="1"/>
          <w:bCs w:val="1"/>
        </w:rPr>
        <w:t>Star Topology</w:t>
      </w:r>
    </w:p>
    <w:p w:rsidR="6F1099B5" w:rsidP="3FE7FC41" w:rsidRDefault="6F1099B5" w14:paraId="7E7B4C2E" w14:textId="61B4EF03">
      <w:pPr>
        <w:pStyle w:val="Normal"/>
        <w:rPr>
          <w:noProof w:val="0"/>
          <w:lang w:val="en-US"/>
        </w:rPr>
      </w:pPr>
      <w:r w:rsidRPr="3FE7FC41" w:rsidR="6F1099B5">
        <w:rPr>
          <w:noProof w:val="0"/>
          <w:lang w:val="en-US"/>
        </w:rPr>
        <w:t>Description:</w:t>
      </w:r>
      <w:r w:rsidRPr="3FE7FC41" w:rsidR="6F1099B5">
        <w:rPr>
          <w:noProof w:val="0"/>
          <w:lang w:val="en-US"/>
        </w:rPr>
        <w:t xml:space="preserve"> All devices are connected to a central hub. Communication between devices goes through this hub.</w:t>
      </w:r>
    </w:p>
    <w:p w:rsidR="6F1099B5" w:rsidP="3FE7FC41" w:rsidRDefault="6F1099B5" w14:paraId="530B70D7" w14:textId="664F14A2">
      <w:pPr>
        <w:pStyle w:val="Normal"/>
        <w:rPr>
          <w:noProof w:val="0"/>
          <w:lang w:val="en-US"/>
        </w:rPr>
      </w:pPr>
      <w:r w:rsidRPr="3FE7FC41" w:rsidR="6F1099B5">
        <w:rPr>
          <w:noProof w:val="0"/>
          <w:lang w:val="en-US"/>
        </w:rPr>
        <w:t>Common Use:</w:t>
      </w:r>
      <w:r w:rsidRPr="3FE7FC41" w:rsidR="6F1099B5">
        <w:rPr>
          <w:noProof w:val="0"/>
          <w:lang w:val="en-US"/>
        </w:rPr>
        <w:t xml:space="preserve"> Widely used in home and office networks (LANs) because of its straightforward layout and ease of setup.</w:t>
      </w:r>
    </w:p>
    <w:p w:rsidR="6F1099B5" w:rsidP="3FE7FC41" w:rsidRDefault="6F1099B5" w14:paraId="00D7F0B0" w14:textId="633AD8B1">
      <w:pPr>
        <w:pStyle w:val="Normal"/>
        <w:rPr>
          <w:noProof w:val="0"/>
          <w:lang w:val="en-US"/>
        </w:rPr>
      </w:pPr>
      <w:r w:rsidRPr="3FE7FC41" w:rsidR="6F1099B5">
        <w:rPr>
          <w:noProof w:val="0"/>
          <w:lang w:val="en-US"/>
        </w:rPr>
        <w:t>Pros:</w:t>
      </w:r>
      <w:r w:rsidRPr="3FE7FC41" w:rsidR="6F1099B5">
        <w:rPr>
          <w:noProof w:val="0"/>
          <w:lang w:val="en-US"/>
        </w:rPr>
        <w:t xml:space="preserve"> If one cable or device fails, the others continue to work. Easy to manage and diagnose faults.</w:t>
      </w:r>
    </w:p>
    <w:p w:rsidR="6F1099B5" w:rsidP="3FE7FC41" w:rsidRDefault="6F1099B5" w14:paraId="17120A0C" w14:textId="3B893F83">
      <w:pPr>
        <w:pStyle w:val="Normal"/>
        <w:rPr>
          <w:noProof w:val="0"/>
          <w:lang w:val="en-US"/>
        </w:rPr>
      </w:pPr>
      <w:r w:rsidRPr="3FE7FC41" w:rsidR="6F1099B5">
        <w:rPr>
          <w:noProof w:val="0"/>
          <w:lang w:val="en-US"/>
        </w:rPr>
        <w:t>Cons:</w:t>
      </w:r>
      <w:r w:rsidRPr="3FE7FC41" w:rsidR="6F1099B5">
        <w:rPr>
          <w:noProof w:val="0"/>
          <w:lang w:val="en-US"/>
        </w:rPr>
        <w:t xml:space="preserve"> If the central hub fails, the whole network goes down. Requires more cable than a bus topology.</w:t>
      </w:r>
    </w:p>
    <w:p w:rsidR="6F1099B5" w:rsidP="3FE7FC41" w:rsidRDefault="6F1099B5" w14:paraId="0CC6F001" w14:textId="03547D2B">
      <w:pPr>
        <w:pStyle w:val="Normal"/>
        <w:rPr>
          <w:b w:val="1"/>
          <w:bCs w:val="1"/>
        </w:rPr>
      </w:pPr>
      <w:r w:rsidRPr="3FE7FC41" w:rsidR="6F1099B5">
        <w:rPr>
          <w:b w:val="1"/>
          <w:bCs w:val="1"/>
        </w:rPr>
        <w:t>Ring Topology</w:t>
      </w:r>
    </w:p>
    <w:p w:rsidR="6F1099B5" w:rsidP="3FE7FC41" w:rsidRDefault="6F1099B5" w14:paraId="7B1D9AD5" w14:textId="15FB42B1">
      <w:pPr>
        <w:pStyle w:val="Normal"/>
        <w:rPr>
          <w:noProof w:val="0"/>
          <w:lang w:val="en-US"/>
        </w:rPr>
      </w:pPr>
      <w:r w:rsidRPr="3FE7FC41" w:rsidR="6F1099B5">
        <w:rPr>
          <w:noProof w:val="0"/>
          <w:lang w:val="en-US"/>
        </w:rPr>
        <w:t>Description:</w:t>
      </w:r>
      <w:r w:rsidRPr="3FE7FC41" w:rsidR="6F1099B5">
        <w:rPr>
          <w:noProof w:val="0"/>
          <w:lang w:val="en-US"/>
        </w:rPr>
        <w:t xml:space="preserve"> Each device has exactly two neighbors for communication purposes. All messages travel through a ring in the same direction (either "clockwise" or "counterclockwise").</w:t>
      </w:r>
    </w:p>
    <w:p w:rsidR="6F1099B5" w:rsidP="3FE7FC41" w:rsidRDefault="6F1099B5" w14:paraId="7753C2B3" w14:textId="79C3BD32">
      <w:pPr>
        <w:pStyle w:val="Normal"/>
        <w:rPr>
          <w:noProof w:val="0"/>
          <w:lang w:val="en-US"/>
        </w:rPr>
      </w:pPr>
      <w:r w:rsidRPr="3FE7FC41" w:rsidR="6F1099B5">
        <w:rPr>
          <w:noProof w:val="0"/>
          <w:lang w:val="en-US"/>
        </w:rPr>
        <w:t>Common Use:</w:t>
      </w:r>
      <w:r w:rsidRPr="3FE7FC41" w:rsidR="6F1099B5">
        <w:rPr>
          <w:noProof w:val="0"/>
          <w:lang w:val="en-US"/>
        </w:rPr>
        <w:t xml:space="preserve"> Sometimes found in school networks or small office settings.</w:t>
      </w:r>
    </w:p>
    <w:p w:rsidR="6F1099B5" w:rsidP="3FE7FC41" w:rsidRDefault="6F1099B5" w14:paraId="16FC05AD" w14:textId="0A387FC6">
      <w:pPr>
        <w:pStyle w:val="Normal"/>
        <w:rPr>
          <w:noProof w:val="0"/>
          <w:lang w:val="en-US"/>
        </w:rPr>
      </w:pPr>
      <w:r w:rsidRPr="3FE7FC41" w:rsidR="6F1099B5">
        <w:rPr>
          <w:noProof w:val="0"/>
          <w:lang w:val="en-US"/>
        </w:rPr>
        <w:t>Pros:</w:t>
      </w:r>
      <w:r w:rsidRPr="3FE7FC41" w:rsidR="6F1099B5">
        <w:rPr>
          <w:noProof w:val="0"/>
          <w:lang w:val="en-US"/>
        </w:rPr>
        <w:t xml:space="preserve"> Can perform better than a star or bus under heavy load.</w:t>
      </w:r>
    </w:p>
    <w:p w:rsidR="6F1099B5" w:rsidP="3FE7FC41" w:rsidRDefault="6F1099B5" w14:paraId="4915F12E" w14:textId="712A3E57">
      <w:pPr>
        <w:pStyle w:val="Normal"/>
        <w:rPr>
          <w:noProof w:val="0"/>
          <w:lang w:val="en-US"/>
        </w:rPr>
      </w:pPr>
      <w:r w:rsidRPr="3FE7FC41" w:rsidR="6F1099B5">
        <w:rPr>
          <w:noProof w:val="0"/>
          <w:lang w:val="en-US"/>
        </w:rPr>
        <w:t>Cons:</w:t>
      </w:r>
      <w:r w:rsidRPr="3FE7FC41" w:rsidR="6F1099B5">
        <w:rPr>
          <w:noProof w:val="0"/>
          <w:lang w:val="en-US"/>
        </w:rPr>
        <w:t xml:space="preserve"> A break in the ring (such as a failed device) can disrupt the entire network. Modifications to the network can cause disruptions.</w:t>
      </w:r>
    </w:p>
    <w:p w:rsidR="6F1099B5" w:rsidP="3FE7FC41" w:rsidRDefault="6F1099B5" w14:paraId="7110E503" w14:textId="713042F1">
      <w:pPr>
        <w:pStyle w:val="Normal"/>
        <w:rPr>
          <w:b w:val="1"/>
          <w:bCs w:val="1"/>
        </w:rPr>
      </w:pPr>
      <w:r w:rsidRPr="3FE7FC41" w:rsidR="6F1099B5">
        <w:rPr>
          <w:b w:val="1"/>
          <w:bCs w:val="1"/>
        </w:rPr>
        <w:t>Mesh Topology</w:t>
      </w:r>
    </w:p>
    <w:p w:rsidR="6F1099B5" w:rsidP="3FE7FC41" w:rsidRDefault="6F1099B5" w14:paraId="223AE311" w14:textId="1FEA6C37">
      <w:pPr>
        <w:pStyle w:val="Normal"/>
        <w:rPr>
          <w:noProof w:val="0"/>
          <w:lang w:val="en-US"/>
        </w:rPr>
      </w:pPr>
      <w:r w:rsidRPr="3FE7FC41" w:rsidR="6F1099B5">
        <w:rPr>
          <w:noProof w:val="0"/>
          <w:lang w:val="en-US"/>
        </w:rPr>
        <w:t>Full Mesh:</w:t>
      </w:r>
      <w:r w:rsidRPr="3FE7FC41" w:rsidR="6F1099B5">
        <w:rPr>
          <w:noProof w:val="0"/>
          <w:lang w:val="en-US"/>
        </w:rPr>
        <w:t xml:space="preserve"> Every device has a direct point-to-point connection to every other device.</w:t>
      </w:r>
    </w:p>
    <w:p w:rsidR="6F1099B5" w:rsidP="3FE7FC41" w:rsidRDefault="6F1099B5" w14:paraId="1F839E73" w14:textId="24617955">
      <w:pPr>
        <w:pStyle w:val="Normal"/>
        <w:rPr>
          <w:noProof w:val="0"/>
          <w:lang w:val="en-US"/>
        </w:rPr>
      </w:pPr>
      <w:r w:rsidRPr="3FE7FC41" w:rsidR="6F1099B5">
        <w:rPr>
          <w:noProof w:val="0"/>
          <w:lang w:val="en-US"/>
        </w:rPr>
        <w:t>Partial Mesh:</w:t>
      </w:r>
      <w:r w:rsidRPr="3FE7FC41" w:rsidR="6F1099B5">
        <w:rPr>
          <w:noProof w:val="0"/>
          <w:lang w:val="en-US"/>
        </w:rPr>
        <w:t xml:space="preserve"> Some devices are organized in a full mesh </w:t>
      </w:r>
      <w:r w:rsidRPr="3FE7FC41" w:rsidR="6F1099B5">
        <w:rPr>
          <w:noProof w:val="0"/>
          <w:lang w:val="en-US"/>
        </w:rPr>
        <w:t>scheme</w:t>
      </w:r>
      <w:r w:rsidRPr="3FE7FC41" w:rsidR="6F1099B5">
        <w:rPr>
          <w:noProof w:val="0"/>
          <w:lang w:val="en-US"/>
        </w:rPr>
        <w:t xml:space="preserve"> but others are only connected to one or two devices in the network.</w:t>
      </w:r>
    </w:p>
    <w:p w:rsidR="6F1099B5" w:rsidP="3FE7FC41" w:rsidRDefault="6F1099B5" w14:paraId="2FA54E80" w14:textId="3561A868">
      <w:pPr>
        <w:pStyle w:val="Normal"/>
        <w:rPr>
          <w:noProof w:val="0"/>
          <w:lang w:val="en-US"/>
        </w:rPr>
      </w:pPr>
      <w:r w:rsidRPr="3FE7FC41" w:rsidR="6F1099B5">
        <w:rPr>
          <w:noProof w:val="0"/>
          <w:lang w:val="en-US"/>
        </w:rPr>
        <w:t>Common Use:</w:t>
      </w:r>
      <w:r w:rsidRPr="3FE7FC41" w:rsidR="6F1099B5">
        <w:rPr>
          <w:noProof w:val="0"/>
          <w:lang w:val="en-US"/>
        </w:rPr>
        <w:t xml:space="preserve"> Common in WANs where reliability is critical. Also used in LANs to </w:t>
      </w:r>
      <w:r w:rsidRPr="3FE7FC41" w:rsidR="6F1099B5">
        <w:rPr>
          <w:noProof w:val="0"/>
          <w:lang w:val="en-US"/>
        </w:rPr>
        <w:t>provide</w:t>
      </w:r>
      <w:r w:rsidRPr="3FE7FC41" w:rsidR="6F1099B5">
        <w:rPr>
          <w:noProof w:val="0"/>
          <w:lang w:val="en-US"/>
        </w:rPr>
        <w:t xml:space="preserve"> high </w:t>
      </w:r>
      <w:r w:rsidRPr="3FE7FC41" w:rsidR="6F1099B5">
        <w:rPr>
          <w:noProof w:val="0"/>
          <w:lang w:val="en-US"/>
        </w:rPr>
        <w:t>redundancy</w:t>
      </w:r>
      <w:r w:rsidRPr="3FE7FC41" w:rsidR="6F1099B5">
        <w:rPr>
          <w:noProof w:val="0"/>
          <w:lang w:val="en-US"/>
        </w:rPr>
        <w:t>.</w:t>
      </w:r>
    </w:p>
    <w:p w:rsidR="6F1099B5" w:rsidP="3FE7FC41" w:rsidRDefault="6F1099B5" w14:paraId="41F46829" w14:textId="7F8FD40C">
      <w:pPr>
        <w:pStyle w:val="Normal"/>
        <w:rPr>
          <w:noProof w:val="0"/>
          <w:lang w:val="en-US"/>
        </w:rPr>
      </w:pPr>
      <w:r w:rsidRPr="3FE7FC41" w:rsidR="6F1099B5">
        <w:rPr>
          <w:noProof w:val="0"/>
          <w:lang w:val="en-US"/>
        </w:rPr>
        <w:t>Pros:</w:t>
      </w:r>
      <w:r w:rsidRPr="3FE7FC41" w:rsidR="6F1099B5">
        <w:rPr>
          <w:noProof w:val="0"/>
          <w:lang w:val="en-US"/>
        </w:rPr>
        <w:t xml:space="preserve"> </w:t>
      </w:r>
      <w:r w:rsidRPr="3FE7FC41" w:rsidR="6F1099B5">
        <w:rPr>
          <w:noProof w:val="0"/>
          <w:lang w:val="en-US"/>
        </w:rPr>
        <w:t>Provides</w:t>
      </w:r>
      <w:r w:rsidRPr="3FE7FC41" w:rsidR="6F1099B5">
        <w:rPr>
          <w:noProof w:val="0"/>
          <w:lang w:val="en-US"/>
        </w:rPr>
        <w:t xml:space="preserve"> high reliability and redundancy. If one link becomes unavailable, it </w:t>
      </w:r>
      <w:r w:rsidRPr="3FE7FC41" w:rsidR="6F1099B5">
        <w:rPr>
          <w:noProof w:val="0"/>
          <w:lang w:val="en-US"/>
        </w:rPr>
        <w:t>doesn't</w:t>
      </w:r>
      <w:r w:rsidRPr="3FE7FC41" w:rsidR="6F1099B5">
        <w:rPr>
          <w:noProof w:val="0"/>
          <w:lang w:val="en-US"/>
        </w:rPr>
        <w:t xml:space="preserve"> incapacitate the network.</w:t>
      </w:r>
    </w:p>
    <w:p w:rsidR="6F1099B5" w:rsidP="3FE7FC41" w:rsidRDefault="6F1099B5" w14:paraId="1748245B" w14:textId="5DAD65AD">
      <w:pPr>
        <w:pStyle w:val="Normal"/>
        <w:rPr>
          <w:noProof w:val="0"/>
          <w:lang w:val="en-US"/>
        </w:rPr>
      </w:pPr>
      <w:r w:rsidRPr="3FE7FC41" w:rsidR="6F1099B5">
        <w:rPr>
          <w:noProof w:val="0"/>
          <w:lang w:val="en-US"/>
        </w:rPr>
        <w:t>Cons:</w:t>
      </w:r>
      <w:r w:rsidRPr="3FE7FC41" w:rsidR="6F1099B5">
        <w:rPr>
          <w:noProof w:val="0"/>
          <w:lang w:val="en-US"/>
        </w:rPr>
        <w:t xml:space="preserve"> Requires more cable and is complex to configure. It can be costly due to the number of cables and ports </w:t>
      </w:r>
      <w:r w:rsidRPr="3FE7FC41" w:rsidR="6F1099B5">
        <w:rPr>
          <w:noProof w:val="0"/>
          <w:lang w:val="en-US"/>
        </w:rPr>
        <w:t>required</w:t>
      </w:r>
      <w:r w:rsidRPr="3FE7FC41" w:rsidR="6F1099B5">
        <w:rPr>
          <w:noProof w:val="0"/>
          <w:lang w:val="en-US"/>
        </w:rPr>
        <w:t>.</w:t>
      </w:r>
    </w:p>
    <w:p w:rsidR="3FE7FC41" w:rsidP="3FE7FC41" w:rsidRDefault="3FE7FC41" w14:paraId="1098AFEA" w14:textId="6269FC85">
      <w:pPr>
        <w:pStyle w:val="Normal"/>
        <w:rPr>
          <w:noProof w:val="0"/>
          <w:lang w:val="en-US"/>
        </w:rPr>
      </w:pPr>
    </w:p>
    <w:p w:rsidR="3FE7FC41" w:rsidP="3FE7FC41" w:rsidRDefault="3FE7FC41" w14:paraId="22B5259B" w14:textId="69261E3E">
      <w:pPr>
        <w:pStyle w:val="Normal"/>
        <w:ind w:left="0"/>
        <w:rPr>
          <w:noProof w:val="0"/>
          <w:lang w:val="en-US"/>
        </w:rPr>
      </w:pPr>
      <w:r w:rsidRPr="3FE7FC41" w:rsidR="3FE7FC41">
        <w:rPr>
          <w:noProof w:val="0"/>
          <w:lang w:val="en-US"/>
        </w:rPr>
        <w:t xml:space="preserve">3. </w:t>
      </w:r>
      <w:r w:rsidRPr="3FE7FC41" w:rsidR="1CDD0838">
        <w:rPr>
          <w:noProof w:val="0"/>
          <w:lang w:val="en-US"/>
        </w:rPr>
        <w:t>Explain how knowledge of address management and topologies can aid with making networks more efficient.</w:t>
      </w:r>
    </w:p>
    <w:p w:rsidR="3FE7FC41" w:rsidP="3FE7FC41" w:rsidRDefault="3FE7FC41" w14:paraId="3FF1963A" w14:textId="5F2B4BC3">
      <w:pPr>
        <w:pStyle w:val="Normal"/>
        <w:rPr>
          <w:noProof w:val="0"/>
          <w:lang w:val="en-US"/>
        </w:rPr>
      </w:pPr>
    </w:p>
    <w:p w:rsidR="78E89F82" w:rsidP="3FE7FC41" w:rsidRDefault="78E89F82" w14:paraId="747786EE" w14:textId="0EB95CE3">
      <w:pPr>
        <w:pStyle w:val="Normal"/>
        <w:ind w:firstLine="720"/>
        <w:rPr>
          <w:noProof w:val="0"/>
          <w:lang w:val="en-US"/>
        </w:rPr>
      </w:pPr>
      <w:r w:rsidRPr="3FE7FC41" w:rsidR="78E89F82">
        <w:rPr>
          <w:noProof w:val="0"/>
          <w:lang w:val="en-US"/>
        </w:rPr>
        <w:t xml:space="preserve">Understanding address management and network topologies is essential for </w:t>
      </w:r>
      <w:r w:rsidRPr="3FE7FC41" w:rsidR="78E89F82">
        <w:rPr>
          <w:noProof w:val="0"/>
          <w:lang w:val="en-US"/>
        </w:rPr>
        <w:t>optimizing</w:t>
      </w:r>
      <w:r w:rsidRPr="3FE7FC41" w:rsidR="78E89F82">
        <w:rPr>
          <w:noProof w:val="0"/>
          <w:lang w:val="en-US"/>
        </w:rPr>
        <w:t xml:space="preserve"> and enhancing the efficiency of network systems. Effective address management ensures that IP addresses are </w:t>
      </w:r>
      <w:r w:rsidRPr="3FE7FC41" w:rsidR="78E89F82">
        <w:rPr>
          <w:noProof w:val="0"/>
          <w:lang w:val="en-US"/>
        </w:rPr>
        <w:t>allocated</w:t>
      </w:r>
      <w:r w:rsidRPr="3FE7FC41" w:rsidR="78E89F82">
        <w:rPr>
          <w:noProof w:val="0"/>
          <w:lang w:val="en-US"/>
        </w:rPr>
        <w:t xml:space="preserve"> and used in the most efficient way possible. For example, in IPv4, techniques like subnetting allow network administrators to divide a larger network into smaller, manageable, and more efficient subnetworks. This reduces overall network traffic and enhances performance. In IPv6, the vastly larger address space requires careful planning to avoid unnecessary complexity. Proper address management helps in avoiding address conflicts, conserving address space, and ensuring that the network can scale without major restructuring.</w:t>
      </w:r>
    </w:p>
    <w:p w:rsidR="78E89F82" w:rsidP="3FE7FC41" w:rsidRDefault="78E89F82" w14:paraId="3694A8F8" w14:textId="3A970F6A">
      <w:pPr>
        <w:pStyle w:val="Normal"/>
        <w:ind w:firstLine="720"/>
        <w:rPr>
          <w:noProof w:val="0"/>
          <w:lang w:val="en-US"/>
        </w:rPr>
      </w:pPr>
      <w:r w:rsidRPr="3FE7FC41" w:rsidR="78E89F82">
        <w:rPr>
          <w:noProof w:val="0"/>
          <w:lang w:val="en-US"/>
        </w:rPr>
        <w:t xml:space="preserve">Network topologies dictate how devices are interconnected and how they communicate with each other. Choosing the right topology can </w:t>
      </w:r>
      <w:r w:rsidRPr="3FE7FC41" w:rsidR="78E89F82">
        <w:rPr>
          <w:noProof w:val="0"/>
          <w:lang w:val="en-US"/>
        </w:rPr>
        <w:t>greatly affect</w:t>
      </w:r>
      <w:r w:rsidRPr="3FE7FC41" w:rsidR="78E89F82">
        <w:rPr>
          <w:noProof w:val="0"/>
          <w:lang w:val="en-US"/>
        </w:rPr>
        <w:t xml:space="preserve"> the efficiency and performance of a network. For instance, a star topology, where all nodes connect to a central hub, simplifies management and is easy to troubleshoot, making it efficient for smaller networks. Conversely, a mesh topology, where devices are interconnected with many redundant interconnections, might be complex but </w:t>
      </w:r>
      <w:r w:rsidRPr="3FE7FC41" w:rsidR="78E89F82">
        <w:rPr>
          <w:noProof w:val="0"/>
          <w:lang w:val="en-US"/>
        </w:rPr>
        <w:t>provides</w:t>
      </w:r>
      <w:r w:rsidRPr="3FE7FC41" w:rsidR="78E89F82">
        <w:rPr>
          <w:noProof w:val="0"/>
          <w:lang w:val="en-US"/>
        </w:rPr>
        <w:t xml:space="preserve"> high reliability and performance for critical applications. Knowledge of these topologies and their implications allows network designers to pick the most </w:t>
      </w:r>
      <w:r w:rsidRPr="3FE7FC41" w:rsidR="78E89F82">
        <w:rPr>
          <w:noProof w:val="0"/>
          <w:lang w:val="en-US"/>
        </w:rPr>
        <w:t>appropriate one</w:t>
      </w:r>
      <w:r w:rsidRPr="3FE7FC41" w:rsidR="78E89F82">
        <w:rPr>
          <w:noProof w:val="0"/>
          <w:lang w:val="en-US"/>
        </w:rPr>
        <w:t xml:space="preserve"> for the network’s needs, ensuring efficient use of resources and </w:t>
      </w:r>
      <w:r w:rsidRPr="3FE7FC41" w:rsidR="78E89F82">
        <w:rPr>
          <w:noProof w:val="0"/>
          <w:lang w:val="en-US"/>
        </w:rPr>
        <w:t>optimal</w:t>
      </w:r>
      <w:r w:rsidRPr="3FE7FC41" w:rsidR="78E89F82">
        <w:rPr>
          <w:noProof w:val="0"/>
          <w:lang w:val="en-US"/>
        </w:rPr>
        <w:t xml:space="preserve"> performance.</w:t>
      </w:r>
    </w:p>
    <w:p w:rsidR="78E89F82" w:rsidP="3FE7FC41" w:rsidRDefault="78E89F82" w14:paraId="1ECC0F12" w14:textId="078101D4">
      <w:pPr>
        <w:pStyle w:val="Normal"/>
        <w:ind w:firstLine="720"/>
        <w:rPr>
          <w:noProof w:val="0"/>
          <w:lang w:val="en-US"/>
        </w:rPr>
      </w:pPr>
      <w:r w:rsidRPr="3FE7FC41" w:rsidR="78E89F82">
        <w:rPr>
          <w:noProof w:val="0"/>
          <w:lang w:val="en-US"/>
        </w:rPr>
        <w:t xml:space="preserve">Combining knowledge of both address management and topologies allows for a more nuanced approach to network design and operation. For instance, understanding how different topologies handle data paths can guide the assignment of IP addresses in a way that reduces hops and latency. In a well-planned network, address allocation reflects the topology's structure, aiding in more straightforward navigation and efficient routing. This </w:t>
      </w:r>
      <w:r w:rsidRPr="3FE7FC41" w:rsidR="78E89F82">
        <w:rPr>
          <w:noProof w:val="0"/>
          <w:lang w:val="en-US"/>
        </w:rPr>
        <w:t>synergy</w:t>
      </w:r>
      <w:r w:rsidRPr="3FE7FC41" w:rsidR="78E89F82">
        <w:rPr>
          <w:noProof w:val="0"/>
          <w:lang w:val="en-US"/>
        </w:rPr>
        <w:t xml:space="preserve"> between address management and topology design is crucial for large-scale networks, where efficiency </w:t>
      </w:r>
      <w:r w:rsidRPr="3FE7FC41" w:rsidR="78E89F82">
        <w:rPr>
          <w:noProof w:val="0"/>
          <w:lang w:val="en-US"/>
        </w:rPr>
        <w:t>impacts</w:t>
      </w:r>
      <w:r w:rsidRPr="3FE7FC41" w:rsidR="78E89F82">
        <w:rPr>
          <w:noProof w:val="0"/>
          <w:lang w:val="en-US"/>
        </w:rPr>
        <w:t xml:space="preserve"> not just performance but also operational costs and user satisfaction.</w:t>
      </w:r>
    </w:p>
    <w:p w:rsidR="78E89F82" w:rsidP="3FE7FC41" w:rsidRDefault="78E89F82" w14:paraId="25516A6A" w14:textId="6880E987">
      <w:pPr>
        <w:pStyle w:val="Normal"/>
        <w:ind w:firstLine="720"/>
        <w:rPr>
          <w:noProof w:val="0"/>
          <w:lang w:val="en-US"/>
        </w:rPr>
      </w:pPr>
      <w:r w:rsidRPr="3FE7FC41" w:rsidR="78E89F82">
        <w:rPr>
          <w:noProof w:val="0"/>
          <w:lang w:val="en-US"/>
        </w:rPr>
        <w:t xml:space="preserve">Moreover, well-managed addresses and thoughtfully designed topologies contribute to network security and resilience. Efficient address management can support better network segmentation, which isolates sensitive areas and reduces the overall attack surface. Meanwhile, choosing a topology that matches the network’s size and purpose can enhance fault tolerance and reduce downtime. For example, a redundant mesh topology might be complex, but it ensures that communication can reroute around damaged or compromised sections, </w:t>
      </w:r>
      <w:r w:rsidRPr="3FE7FC41" w:rsidR="78E89F82">
        <w:rPr>
          <w:noProof w:val="0"/>
          <w:lang w:val="en-US"/>
        </w:rPr>
        <w:t>maintaining</w:t>
      </w:r>
      <w:r w:rsidRPr="3FE7FC41" w:rsidR="78E89F82">
        <w:rPr>
          <w:noProof w:val="0"/>
          <w:lang w:val="en-US"/>
        </w:rPr>
        <w:t xml:space="preserve"> network integrity and efficiency even under adverse conditions. </w:t>
      </w:r>
      <w:r w:rsidRPr="3FE7FC41" w:rsidR="78E89F82">
        <w:rPr>
          <w:noProof w:val="0"/>
          <w:lang w:val="en-US"/>
        </w:rPr>
        <w:t>In essence, knowledge</w:t>
      </w:r>
      <w:r w:rsidRPr="3FE7FC41" w:rsidR="78E89F82">
        <w:rPr>
          <w:noProof w:val="0"/>
          <w:lang w:val="en-US"/>
        </w:rPr>
        <w:t xml:space="preserve"> in these areas </w:t>
      </w:r>
      <w:r w:rsidRPr="3FE7FC41" w:rsidR="78E89F82">
        <w:rPr>
          <w:noProof w:val="0"/>
          <w:lang w:val="en-US"/>
        </w:rPr>
        <w:t>isn't</w:t>
      </w:r>
      <w:r w:rsidRPr="3FE7FC41" w:rsidR="78E89F82">
        <w:rPr>
          <w:noProof w:val="0"/>
          <w:lang w:val="en-US"/>
        </w:rPr>
        <w:t xml:space="preserve"> </w:t>
      </w:r>
      <w:r w:rsidRPr="3FE7FC41" w:rsidR="78E89F82">
        <w:rPr>
          <w:noProof w:val="0"/>
          <w:lang w:val="en-US"/>
        </w:rPr>
        <w:t>just about keeping</w:t>
      </w:r>
      <w:r w:rsidRPr="3FE7FC41" w:rsidR="78E89F82">
        <w:rPr>
          <w:noProof w:val="0"/>
          <w:lang w:val="en-US"/>
        </w:rPr>
        <w:t xml:space="preserve"> the network running; </w:t>
      </w:r>
      <w:r w:rsidRPr="3FE7FC41" w:rsidR="78E89F82">
        <w:rPr>
          <w:noProof w:val="0"/>
          <w:lang w:val="en-US"/>
        </w:rPr>
        <w:t>it's</w:t>
      </w:r>
      <w:r w:rsidRPr="3FE7FC41" w:rsidR="78E89F82">
        <w:rPr>
          <w:noProof w:val="0"/>
          <w:lang w:val="en-US"/>
        </w:rPr>
        <w:t xml:space="preserve"> about making it robust, adaptable, and efficient, regardless of the circumstances.</w:t>
      </w:r>
    </w:p>
    <w:p w:rsidR="3FE7FC41" w:rsidP="3FE7FC41" w:rsidRDefault="3FE7FC41" w14:paraId="2069A245" w14:textId="2206D1CC">
      <w:pPr>
        <w:pStyle w:val="Normal"/>
        <w:ind w:firstLine="720"/>
        <w:rPr>
          <w:noProof w:val="0"/>
          <w:lang w:val="en-US"/>
        </w:rPr>
      </w:pPr>
    </w:p>
    <w:p w:rsidR="30B0F548" w:rsidP="3FE7FC41" w:rsidRDefault="30B0F548" w14:paraId="3342F31B" w14:textId="0D5D54E8">
      <w:pPr>
        <w:pStyle w:val="Normal"/>
        <w:ind w:firstLine="0"/>
        <w:rPr>
          <w:noProof w:val="0"/>
          <w:lang w:val="en-US"/>
        </w:rPr>
      </w:pPr>
      <w:r w:rsidR="30B0F548">
        <w:drawing>
          <wp:inline wp14:editId="017605F3" wp14:anchorId="0F6F9B78">
            <wp:extent cx="4572000" cy="3571875"/>
            <wp:effectExtent l="0" t="0" r="0" b="0"/>
            <wp:docPr id="885082789" name="" title=""/>
            <wp:cNvGraphicFramePr>
              <a:graphicFrameLocks noChangeAspect="1"/>
            </wp:cNvGraphicFramePr>
            <a:graphic>
              <a:graphicData uri="http://schemas.openxmlformats.org/drawingml/2006/picture">
                <pic:pic>
                  <pic:nvPicPr>
                    <pic:cNvPr id="0" name=""/>
                    <pic:cNvPicPr/>
                  </pic:nvPicPr>
                  <pic:blipFill>
                    <a:blip r:embed="R1789bc27206c4858">
                      <a:extLst>
                        <a:ext xmlns:a="http://schemas.openxmlformats.org/drawingml/2006/main" uri="{28A0092B-C50C-407E-A947-70E740481C1C}">
                          <a14:useLocalDpi val="0"/>
                        </a:ext>
                      </a:extLst>
                    </a:blip>
                    <a:stretch>
                      <a:fillRect/>
                    </a:stretch>
                  </pic:blipFill>
                  <pic:spPr>
                    <a:xfrm>
                      <a:off x="0" y="0"/>
                      <a:ext cx="4572000" cy="3571875"/>
                    </a:xfrm>
                    <a:prstGeom prst="rect">
                      <a:avLst/>
                    </a:prstGeom>
                  </pic:spPr>
                </pic:pic>
              </a:graphicData>
            </a:graphic>
          </wp:inline>
        </w:drawing>
      </w:r>
      <w:r w:rsidR="30B0F548">
        <w:drawing>
          <wp:inline wp14:editId="0BDC2568" wp14:anchorId="681353AE">
            <wp:extent cx="4572000" cy="2743200"/>
            <wp:effectExtent l="0" t="0" r="0" b="0"/>
            <wp:docPr id="80398119" name="" title=""/>
            <wp:cNvGraphicFramePr>
              <a:graphicFrameLocks noChangeAspect="1"/>
            </wp:cNvGraphicFramePr>
            <a:graphic>
              <a:graphicData uri="http://schemas.openxmlformats.org/drawingml/2006/picture">
                <pic:pic>
                  <pic:nvPicPr>
                    <pic:cNvPr id="0" name=""/>
                    <pic:cNvPicPr/>
                  </pic:nvPicPr>
                  <pic:blipFill>
                    <a:blip r:embed="R3a8e65cf81604abf">
                      <a:extLst>
                        <a:ext xmlns:a="http://schemas.openxmlformats.org/drawingml/2006/main" uri="{28A0092B-C50C-407E-A947-70E740481C1C}">
                          <a14:useLocalDpi val="0"/>
                        </a:ext>
                      </a:extLst>
                    </a:blip>
                    <a:stretch>
                      <a:fillRect/>
                    </a:stretch>
                  </pic:blipFill>
                  <pic:spPr>
                    <a:xfrm>
                      <a:off x="0" y="0"/>
                      <a:ext cx="4572000" cy="2743200"/>
                    </a:xfrm>
                    <a:prstGeom prst="rect">
                      <a:avLst/>
                    </a:prstGeom>
                  </pic:spPr>
                </pic:pic>
              </a:graphicData>
            </a:graphic>
          </wp:inline>
        </w:drawing>
      </w:r>
      <w:r w:rsidR="30B0F548">
        <w:drawing>
          <wp:inline wp14:editId="40237AB2" wp14:anchorId="63AC196E">
            <wp:extent cx="4572000" cy="3400425"/>
            <wp:effectExtent l="0" t="0" r="0" b="0"/>
            <wp:docPr id="1610851304" name="" title=""/>
            <wp:cNvGraphicFramePr>
              <a:graphicFrameLocks noChangeAspect="1"/>
            </wp:cNvGraphicFramePr>
            <a:graphic>
              <a:graphicData uri="http://schemas.openxmlformats.org/drawingml/2006/picture">
                <pic:pic>
                  <pic:nvPicPr>
                    <pic:cNvPr id="0" name=""/>
                    <pic:cNvPicPr/>
                  </pic:nvPicPr>
                  <pic:blipFill>
                    <a:blip r:embed="R5ec731318ced401a">
                      <a:extLst>
                        <a:ext xmlns:a="http://schemas.openxmlformats.org/drawingml/2006/main" uri="{28A0092B-C50C-407E-A947-70E740481C1C}">
                          <a14:useLocalDpi val="0"/>
                        </a:ext>
                      </a:extLst>
                    </a:blip>
                    <a:stretch>
                      <a:fillRect/>
                    </a:stretch>
                  </pic:blipFill>
                  <pic:spPr>
                    <a:xfrm>
                      <a:off x="0" y="0"/>
                      <a:ext cx="4572000" cy="3400425"/>
                    </a:xfrm>
                    <a:prstGeom prst="rect">
                      <a:avLst/>
                    </a:prstGeom>
                  </pic:spPr>
                </pic:pic>
              </a:graphicData>
            </a:graphic>
          </wp:inline>
        </w:drawing>
      </w:r>
      <w:r w:rsidR="30B0F548">
        <w:drawing>
          <wp:inline wp14:editId="7FEF6079" wp14:anchorId="2F6A5662">
            <wp:extent cx="4572000" cy="3409950"/>
            <wp:effectExtent l="0" t="0" r="0" b="0"/>
            <wp:docPr id="1004303956" name="" title=""/>
            <wp:cNvGraphicFramePr>
              <a:graphicFrameLocks noChangeAspect="1"/>
            </wp:cNvGraphicFramePr>
            <a:graphic>
              <a:graphicData uri="http://schemas.openxmlformats.org/drawingml/2006/picture">
                <pic:pic>
                  <pic:nvPicPr>
                    <pic:cNvPr id="0" name=""/>
                    <pic:cNvPicPr/>
                  </pic:nvPicPr>
                  <pic:blipFill>
                    <a:blip r:embed="Readea9c361aa4cd0">
                      <a:extLst>
                        <a:ext xmlns:a="http://schemas.openxmlformats.org/drawingml/2006/main" uri="{28A0092B-C50C-407E-A947-70E740481C1C}">
                          <a14:useLocalDpi val="0"/>
                        </a:ext>
                      </a:extLst>
                    </a:blip>
                    <a:stretch>
                      <a:fillRect/>
                    </a:stretch>
                  </pic:blipFill>
                  <pic:spPr>
                    <a:xfrm>
                      <a:off x="0" y="0"/>
                      <a:ext cx="4572000" cy="3409950"/>
                    </a:xfrm>
                    <a:prstGeom prst="rect">
                      <a:avLst/>
                    </a:prstGeom>
                  </pic:spPr>
                </pic:pic>
              </a:graphicData>
            </a:graphic>
          </wp:inline>
        </w:drawing>
      </w:r>
      <w:r w:rsidR="30B0F548">
        <w:drawing>
          <wp:inline wp14:editId="05D1B283" wp14:anchorId="729E7771">
            <wp:extent cx="4572000" cy="3419475"/>
            <wp:effectExtent l="0" t="0" r="0" b="0"/>
            <wp:docPr id="1927368934" name="" title=""/>
            <wp:cNvGraphicFramePr>
              <a:graphicFrameLocks noChangeAspect="1"/>
            </wp:cNvGraphicFramePr>
            <a:graphic>
              <a:graphicData uri="http://schemas.openxmlformats.org/drawingml/2006/picture">
                <pic:pic>
                  <pic:nvPicPr>
                    <pic:cNvPr id="0" name=""/>
                    <pic:cNvPicPr/>
                  </pic:nvPicPr>
                  <pic:blipFill>
                    <a:blip r:embed="R23cac7d931364ca5">
                      <a:extLst>
                        <a:ext xmlns:a="http://schemas.openxmlformats.org/drawingml/2006/main" uri="{28A0092B-C50C-407E-A947-70E740481C1C}">
                          <a14:useLocalDpi val="0"/>
                        </a:ext>
                      </a:extLst>
                    </a:blip>
                    <a:stretch>
                      <a:fillRect/>
                    </a:stretch>
                  </pic:blipFill>
                  <pic:spPr>
                    <a:xfrm>
                      <a:off x="0" y="0"/>
                      <a:ext cx="4572000" cy="3419475"/>
                    </a:xfrm>
                    <a:prstGeom prst="rect">
                      <a:avLst/>
                    </a:prstGeom>
                  </pic:spPr>
                </pic:pic>
              </a:graphicData>
            </a:graphic>
          </wp:inline>
        </w:drawing>
      </w:r>
      <w:r w:rsidR="30B0F548">
        <w:drawing>
          <wp:inline wp14:editId="14A7D8AF" wp14:anchorId="0A05F914">
            <wp:extent cx="4572000" cy="3419475"/>
            <wp:effectExtent l="0" t="0" r="0" b="0"/>
            <wp:docPr id="1728694163" name="" title=""/>
            <wp:cNvGraphicFramePr>
              <a:graphicFrameLocks noChangeAspect="1"/>
            </wp:cNvGraphicFramePr>
            <a:graphic>
              <a:graphicData uri="http://schemas.openxmlformats.org/drawingml/2006/picture">
                <pic:pic>
                  <pic:nvPicPr>
                    <pic:cNvPr id="0" name=""/>
                    <pic:cNvPicPr/>
                  </pic:nvPicPr>
                  <pic:blipFill>
                    <a:blip r:embed="Rf2322be2851840c6">
                      <a:extLst>
                        <a:ext xmlns:a="http://schemas.openxmlformats.org/drawingml/2006/main" uri="{28A0092B-C50C-407E-A947-70E740481C1C}">
                          <a14:useLocalDpi val="0"/>
                        </a:ext>
                      </a:extLst>
                    </a:blip>
                    <a:stretch>
                      <a:fillRect/>
                    </a:stretch>
                  </pic:blipFill>
                  <pic:spPr>
                    <a:xfrm>
                      <a:off x="0" y="0"/>
                      <a:ext cx="4572000" cy="3419475"/>
                    </a:xfrm>
                    <a:prstGeom prst="rect">
                      <a:avLst/>
                    </a:prstGeom>
                  </pic:spPr>
                </pic:pic>
              </a:graphicData>
            </a:graphic>
          </wp:inline>
        </w:drawing>
      </w:r>
      <w:r w:rsidR="30B0F548">
        <w:drawing>
          <wp:inline wp14:editId="4E6EE307" wp14:anchorId="3896B599">
            <wp:extent cx="4572000" cy="3429000"/>
            <wp:effectExtent l="0" t="0" r="0" b="0"/>
            <wp:docPr id="2033702020" name="" title=""/>
            <wp:cNvGraphicFramePr>
              <a:graphicFrameLocks noChangeAspect="1"/>
            </wp:cNvGraphicFramePr>
            <a:graphic>
              <a:graphicData uri="http://schemas.openxmlformats.org/drawingml/2006/picture">
                <pic:pic>
                  <pic:nvPicPr>
                    <pic:cNvPr id="0" name=""/>
                    <pic:cNvPicPr/>
                  </pic:nvPicPr>
                  <pic:blipFill>
                    <a:blip r:embed="Rceed3de1152f4218">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3FE7FC41" w:rsidP="3FE7FC41" w:rsidRDefault="3FE7FC41" w14:paraId="51155ED7" w14:textId="13B786C0">
      <w:pPr>
        <w:pStyle w:val="Normal"/>
        <w:rPr>
          <w:noProof w:val="0"/>
          <w:lang w:val="en-US"/>
        </w:rPr>
      </w:pPr>
    </w:p>
    <w:p w:rsidR="3FE7FC41" w:rsidP="3FE7FC41" w:rsidRDefault="3FE7FC41" w14:paraId="19E4CAAB" w14:textId="3E03D26F">
      <w:pPr>
        <w:pStyle w:val="Normal"/>
        <w:rPr>
          <w:noProof w:val="0"/>
          <w:lang w:val="en-US"/>
        </w:rPr>
      </w:pPr>
    </w:p>
    <w:p w:rsidR="3FE7FC41" w:rsidP="3FE7FC41" w:rsidRDefault="3FE7FC41" w14:paraId="028CB456" w14:textId="73EA04DD">
      <w:pPr>
        <w:pStyle w:val="Normal"/>
        <w:rPr>
          <w:noProof w:val="0"/>
          <w:lang w:val="en-US"/>
        </w:rPr>
      </w:pPr>
    </w:p>
    <w:p w:rsidR="3FE7FC41" w:rsidP="3FE7FC41" w:rsidRDefault="3FE7FC41" w14:paraId="1B7B640B" w14:textId="00967210">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4">
    <w:nsid w:val="743d1e2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28b413d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757280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6ea84d2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670B2DF"/>
    <w:rsid w:val="07FAC85E"/>
    <w:rsid w:val="0F8C2C18"/>
    <w:rsid w:val="1127FC79"/>
    <w:rsid w:val="1127FC79"/>
    <w:rsid w:val="1A05BB6E"/>
    <w:rsid w:val="1CDD0838"/>
    <w:rsid w:val="30B0F548"/>
    <w:rsid w:val="3A43BA51"/>
    <w:rsid w:val="3CA9A457"/>
    <w:rsid w:val="3FE7FC41"/>
    <w:rsid w:val="4670B2DF"/>
    <w:rsid w:val="5F530E0A"/>
    <w:rsid w:val="628AAECC"/>
    <w:rsid w:val="6F1099B5"/>
    <w:rsid w:val="738C509F"/>
    <w:rsid w:val="78E89F82"/>
    <w:rsid w:val="7B34D63A"/>
    <w:rsid w:val="7DD24A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0B2DF"/>
  <w15:chartTrackingRefBased/>
  <w15:docId w15:val="{ABA90407-5CFA-45D9-9240-5B1A6109607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1789bc27206c4858" /><Relationship Type="http://schemas.openxmlformats.org/officeDocument/2006/relationships/image" Target="/media/image2.png" Id="R3a8e65cf81604abf" /><Relationship Type="http://schemas.openxmlformats.org/officeDocument/2006/relationships/image" Target="/media/image3.png" Id="R5ec731318ced401a" /><Relationship Type="http://schemas.openxmlformats.org/officeDocument/2006/relationships/image" Target="/media/image4.png" Id="Readea9c361aa4cd0" /><Relationship Type="http://schemas.openxmlformats.org/officeDocument/2006/relationships/image" Target="/media/image5.png" Id="R23cac7d931364ca5" /><Relationship Type="http://schemas.openxmlformats.org/officeDocument/2006/relationships/image" Target="/media/image6.png" Id="Rf2322be2851840c6" /><Relationship Type="http://schemas.openxmlformats.org/officeDocument/2006/relationships/image" Target="/media/image7.png" Id="Rceed3de1152f4218" /><Relationship Type="http://schemas.openxmlformats.org/officeDocument/2006/relationships/numbering" Target="numbering.xml" Id="R605546da24bf428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2023-12-27T01:42:07.3558790Z</dcterms:created>
  <dcterms:modified xsi:type="dcterms:W3CDTF">2023-12-27T03:10:28.7174172Z</dcterms:modified>
  <dc:creator>Newton, Leo (BSTE4)</dc:creator>
  <lastModifiedBy>Newton, Leo (BSTE4)</lastModifiedBy>
</coreProperties>
</file>